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F6" w:rsidRPr="00665360" w:rsidRDefault="00570AF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4660"/>
        <w:gridCol w:w="2412"/>
      </w:tblGrid>
      <w:tr w:rsidR="00570AF6" w:rsidRPr="00665360" w:rsidTr="00665360">
        <w:tc>
          <w:tcPr>
            <w:tcW w:w="3536" w:type="dxa"/>
            <w:shd w:val="clear" w:color="auto" w:fill="92CDDC" w:themeFill="accent5" w:themeFillTint="99"/>
          </w:tcPr>
          <w:p w:rsidR="00570AF6" w:rsidRPr="00665360" w:rsidRDefault="0021202E" w:rsidP="009F35D2">
            <w:pPr>
              <w:jc w:val="center"/>
              <w:rPr>
                <w:b/>
                <w:sz w:val="20"/>
                <w:szCs w:val="20"/>
              </w:rPr>
            </w:pPr>
            <w:r w:rsidRPr="00665360">
              <w:rPr>
                <w:b/>
                <w:sz w:val="20"/>
                <w:szCs w:val="20"/>
              </w:rPr>
              <w:t>SUBVENCIONS/CONTRACTES 2019</w:t>
            </w:r>
          </w:p>
          <w:p w:rsidR="00570AF6" w:rsidRPr="00665360" w:rsidRDefault="00570AF6" w:rsidP="0057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92CDDC" w:themeFill="accent5" w:themeFillTint="99"/>
          </w:tcPr>
          <w:p w:rsidR="00570AF6" w:rsidRPr="00665360" w:rsidRDefault="00570AF6" w:rsidP="0057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92CDDC" w:themeFill="accent5" w:themeFillTint="99"/>
          </w:tcPr>
          <w:p w:rsidR="00570AF6" w:rsidRPr="00665360" w:rsidRDefault="00570AF6" w:rsidP="00570AF6">
            <w:pPr>
              <w:jc w:val="center"/>
              <w:rPr>
                <w:sz w:val="20"/>
                <w:szCs w:val="20"/>
              </w:rPr>
            </w:pPr>
            <w:r w:rsidRPr="00665360">
              <w:rPr>
                <w:sz w:val="20"/>
                <w:szCs w:val="20"/>
              </w:rPr>
              <w:t>PROGRAMA</w:t>
            </w:r>
          </w:p>
        </w:tc>
        <w:tc>
          <w:tcPr>
            <w:tcW w:w="2412" w:type="dxa"/>
            <w:shd w:val="clear" w:color="auto" w:fill="92CDDC" w:themeFill="accent5" w:themeFillTint="99"/>
          </w:tcPr>
          <w:p w:rsidR="00570AF6" w:rsidRPr="00665360" w:rsidRDefault="00570AF6" w:rsidP="00570AF6">
            <w:pPr>
              <w:jc w:val="center"/>
              <w:rPr>
                <w:sz w:val="20"/>
                <w:szCs w:val="20"/>
              </w:rPr>
            </w:pPr>
            <w:r w:rsidRPr="00665360">
              <w:rPr>
                <w:sz w:val="20"/>
                <w:szCs w:val="20"/>
              </w:rPr>
              <w:t>IMPORT</w:t>
            </w:r>
          </w:p>
        </w:tc>
      </w:tr>
      <w:tr w:rsidR="00E511A7" w:rsidRPr="00665360" w:rsidTr="00CF6040">
        <w:trPr>
          <w:trHeight w:val="1053"/>
        </w:trPr>
        <w:tc>
          <w:tcPr>
            <w:tcW w:w="3536" w:type="dxa"/>
            <w:vMerge w:val="restart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GENERALITAT DE CATALUNYA</w:t>
            </w: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DE SALUT</w:t>
            </w: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Espai d'acollida, taller psicoterapèutic i de creixement personal i acompanyament a la inserció sociolaboral</w:t>
            </w:r>
          </w:p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52.445 €</w:t>
            </w:r>
          </w:p>
        </w:tc>
      </w:tr>
      <w:tr w:rsidR="00E511A7" w:rsidRPr="00665360" w:rsidTr="00570AF6">
        <w:trPr>
          <w:trHeight w:val="546"/>
        </w:trPr>
        <w:tc>
          <w:tcPr>
            <w:tcW w:w="3536" w:type="dxa"/>
            <w:vMerge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CF6040">
            <w:pPr>
              <w:rPr>
                <w:sz w:val="18"/>
                <w:szCs w:val="18"/>
              </w:rPr>
            </w:pPr>
          </w:p>
          <w:p w:rsidR="00E511A7" w:rsidRPr="00F17874" w:rsidRDefault="00E511A7" w:rsidP="00583CF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 xml:space="preserve">Tallers ocupacionals i activitats de lleure dirigides a persones amb drogodependències per potenciar la vida saludable i la integració a la comunitat </w:t>
            </w:r>
          </w:p>
          <w:p w:rsidR="00E511A7" w:rsidRPr="00F17874" w:rsidRDefault="00E511A7" w:rsidP="00583CF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Pr="00F17874" w:rsidRDefault="00E511A7" w:rsidP="00CF6040">
            <w:pPr>
              <w:rPr>
                <w:sz w:val="18"/>
                <w:szCs w:val="18"/>
              </w:rPr>
            </w:pPr>
          </w:p>
          <w:p w:rsidR="00E511A7" w:rsidRPr="00F17874" w:rsidRDefault="00E511A7" w:rsidP="00CF6040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10.000 €</w:t>
            </w:r>
          </w:p>
        </w:tc>
      </w:tr>
      <w:tr w:rsidR="00E511A7" w:rsidRPr="00665360" w:rsidTr="00570AF6">
        <w:trPr>
          <w:trHeight w:val="775"/>
        </w:trPr>
        <w:tc>
          <w:tcPr>
            <w:tcW w:w="3536" w:type="dxa"/>
            <w:vMerge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E511A7" w:rsidRPr="00F17874" w:rsidRDefault="00E511A7" w:rsidP="00570AF6">
            <w:pPr>
              <w:rPr>
                <w:sz w:val="18"/>
                <w:szCs w:val="18"/>
              </w:rPr>
            </w:pPr>
          </w:p>
          <w:p w:rsidR="00E511A7" w:rsidRPr="00F17874" w:rsidRDefault="00E511A7" w:rsidP="00570AF6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TREBALL, AFERS SOCIALS I FAMILIA</w:t>
            </w:r>
          </w:p>
        </w:tc>
        <w:tc>
          <w:tcPr>
            <w:tcW w:w="4660" w:type="dxa"/>
          </w:tcPr>
          <w:p w:rsidR="00E511A7" w:rsidRPr="00F17874" w:rsidRDefault="00E511A7">
            <w:pPr>
              <w:rPr>
                <w:rFonts w:cstheme="minorHAnsi"/>
                <w:sz w:val="18"/>
                <w:szCs w:val="18"/>
              </w:rPr>
            </w:pPr>
          </w:p>
          <w:p w:rsidR="00E511A7" w:rsidRPr="00F17874" w:rsidRDefault="00E511A7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noProof/>
                <w:sz w:val="18"/>
                <w:szCs w:val="18"/>
              </w:rPr>
              <w:t>Acollida i acompanyament a la inserció social</w:t>
            </w:r>
          </w:p>
        </w:tc>
        <w:tc>
          <w:tcPr>
            <w:tcW w:w="2412" w:type="dxa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20.000€</w:t>
            </w:r>
          </w:p>
        </w:tc>
      </w:tr>
      <w:tr w:rsidR="00E511A7" w:rsidRPr="00665360" w:rsidTr="00BF323F">
        <w:trPr>
          <w:trHeight w:val="896"/>
        </w:trPr>
        <w:tc>
          <w:tcPr>
            <w:tcW w:w="3536" w:type="dxa"/>
            <w:vMerge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 w:rsidP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>
            <w:pPr>
              <w:rPr>
                <w:rFonts w:cstheme="minorHAnsi"/>
                <w:sz w:val="18"/>
                <w:szCs w:val="18"/>
              </w:rPr>
            </w:pPr>
          </w:p>
          <w:p w:rsidR="00E511A7" w:rsidRPr="00F17874" w:rsidRDefault="00E511A7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 xml:space="preserve">Taller d'alimentació saludable com a eina </w:t>
            </w:r>
            <w:proofErr w:type="spellStart"/>
            <w:r w:rsidRPr="00F17874">
              <w:rPr>
                <w:rFonts w:cstheme="minorHAnsi"/>
                <w:sz w:val="18"/>
                <w:szCs w:val="18"/>
              </w:rPr>
              <w:t>d'autocura</w:t>
            </w:r>
            <w:proofErr w:type="spellEnd"/>
            <w:r w:rsidRPr="00F17874">
              <w:rPr>
                <w:rFonts w:cstheme="minorHAnsi"/>
                <w:sz w:val="18"/>
                <w:szCs w:val="18"/>
              </w:rPr>
              <w:t xml:space="preserve"> del propi cos</w:t>
            </w:r>
          </w:p>
          <w:p w:rsidR="00E511A7" w:rsidRPr="00F17874" w:rsidRDefault="00E51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  <w:p w:rsidR="00E511A7" w:rsidRPr="00F17874" w:rsidRDefault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2.650 €</w:t>
            </w:r>
          </w:p>
        </w:tc>
      </w:tr>
      <w:tr w:rsidR="00E511A7" w:rsidRPr="00665360" w:rsidTr="00E511A7">
        <w:trPr>
          <w:trHeight w:val="675"/>
        </w:trPr>
        <w:tc>
          <w:tcPr>
            <w:tcW w:w="3536" w:type="dxa"/>
            <w:vMerge/>
          </w:tcPr>
          <w:p w:rsidR="00E511A7" w:rsidRPr="00F17874" w:rsidRDefault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 w:rsidP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BF323F">
            <w:pPr>
              <w:rPr>
                <w:rFonts w:cstheme="minorHAnsi"/>
                <w:sz w:val="18"/>
                <w:szCs w:val="18"/>
              </w:rPr>
            </w:pPr>
          </w:p>
          <w:p w:rsidR="00E511A7" w:rsidRPr="00F17874" w:rsidRDefault="00E511A7" w:rsidP="00BF323F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>Obres d’adaptació a la normativa d’accessibilitat</w:t>
            </w:r>
          </w:p>
          <w:p w:rsidR="00E511A7" w:rsidRPr="00F17874" w:rsidRDefault="00E511A7" w:rsidP="00BF32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Default="00E511A7" w:rsidP="00BF323F">
            <w:pPr>
              <w:rPr>
                <w:sz w:val="18"/>
                <w:szCs w:val="18"/>
              </w:rPr>
            </w:pPr>
          </w:p>
          <w:p w:rsidR="00E511A7" w:rsidRDefault="00E511A7" w:rsidP="00BF323F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8.654,12 €</w:t>
            </w:r>
          </w:p>
          <w:p w:rsidR="00E511A7" w:rsidRPr="00F17874" w:rsidRDefault="00E511A7" w:rsidP="00BF323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11A7" w:rsidRPr="00665360" w:rsidTr="00E511A7">
        <w:trPr>
          <w:trHeight w:val="773"/>
        </w:trPr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E511A7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INSTITUT CATALÀ DE LES DONES</w:t>
            </w: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rFonts w:cstheme="minorHAnsi"/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>Visualitza’t</w:t>
            </w: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E511A7" w:rsidRDefault="00E511A7" w:rsidP="00E51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4.332 €</w:t>
            </w:r>
          </w:p>
        </w:tc>
      </w:tr>
      <w:tr w:rsidR="00E511A7" w:rsidRPr="00665360" w:rsidTr="00570AF6">
        <w:trPr>
          <w:trHeight w:val="472"/>
        </w:trPr>
        <w:tc>
          <w:tcPr>
            <w:tcW w:w="3536" w:type="dxa"/>
            <w:vMerge w:val="restart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AJUNTAMENT DE LLEIDA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Promoció de la salut en moviment</w:t>
            </w: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780,52 €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</w:tr>
      <w:tr w:rsidR="00E511A7" w:rsidRPr="00665360" w:rsidTr="00570AF6">
        <w:trPr>
          <w:trHeight w:val="605"/>
        </w:trPr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Projecte ocupacional i d’ organització del temps de lleure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7.326,88 €</w:t>
            </w:r>
          </w:p>
        </w:tc>
      </w:tr>
      <w:tr w:rsidR="00E511A7" w:rsidRPr="00665360" w:rsidTr="00570AF6">
        <w:trPr>
          <w:trHeight w:val="460"/>
        </w:trPr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Cafè-calor i cuina saludable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578,79 €</w:t>
            </w:r>
          </w:p>
        </w:tc>
      </w:tr>
      <w:tr w:rsidR="00E511A7" w:rsidRPr="00665360" w:rsidTr="0021202E">
        <w:trPr>
          <w:trHeight w:val="399"/>
        </w:trPr>
        <w:tc>
          <w:tcPr>
            <w:tcW w:w="3536" w:type="dxa"/>
            <w:vMerge w:val="restart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DIPUTACIÓ DE LLEIDA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 xml:space="preserve">Lloguer </w:t>
            </w: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4.700 €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</w:tr>
      <w:tr w:rsidR="00E511A7" w:rsidRPr="00665360" w:rsidTr="00570AF6">
        <w:trPr>
          <w:trHeight w:val="327"/>
        </w:trPr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Reestructuració i promoció comunitària de l’associació</w:t>
            </w:r>
          </w:p>
        </w:tc>
        <w:tc>
          <w:tcPr>
            <w:tcW w:w="2412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8.500€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</w:tr>
      <w:tr w:rsidR="00E511A7" w:rsidRPr="00665360" w:rsidTr="00F17874">
        <w:trPr>
          <w:trHeight w:val="327"/>
        </w:trPr>
        <w:tc>
          <w:tcPr>
            <w:tcW w:w="3536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92CDDC" w:themeFill="accent5" w:themeFillTint="99"/>
          </w:tcPr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  <w:p w:rsidR="00E511A7" w:rsidRPr="00F17874" w:rsidRDefault="00E511A7" w:rsidP="00E511A7">
            <w:pPr>
              <w:rPr>
                <w:b/>
                <w:sz w:val="18"/>
                <w:szCs w:val="18"/>
              </w:rPr>
            </w:pPr>
            <w:r w:rsidRPr="00F17874">
              <w:rPr>
                <w:b/>
                <w:sz w:val="18"/>
                <w:szCs w:val="18"/>
              </w:rPr>
              <w:t>119.967,31 €</w:t>
            </w:r>
          </w:p>
          <w:p w:rsidR="00E511A7" w:rsidRPr="00F17874" w:rsidRDefault="00E511A7" w:rsidP="00E511A7">
            <w:pPr>
              <w:rPr>
                <w:sz w:val="18"/>
                <w:szCs w:val="18"/>
              </w:rPr>
            </w:pPr>
          </w:p>
        </w:tc>
      </w:tr>
    </w:tbl>
    <w:p w:rsidR="001951B0" w:rsidRPr="00665360" w:rsidRDefault="001951B0">
      <w:pPr>
        <w:rPr>
          <w:sz w:val="20"/>
          <w:szCs w:val="20"/>
        </w:rPr>
      </w:pPr>
    </w:p>
    <w:sectPr w:rsidR="001951B0" w:rsidRPr="00665360" w:rsidSect="00850C31">
      <w:pgSz w:w="16838" w:h="11906" w:orient="landscape" w:code="9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7580"/>
    <w:rsid w:val="000926F1"/>
    <w:rsid w:val="00123144"/>
    <w:rsid w:val="00130A58"/>
    <w:rsid w:val="001344EE"/>
    <w:rsid w:val="001951B0"/>
    <w:rsid w:val="001B7A55"/>
    <w:rsid w:val="001C7580"/>
    <w:rsid w:val="0021202E"/>
    <w:rsid w:val="002659A9"/>
    <w:rsid w:val="00384D8C"/>
    <w:rsid w:val="003E711D"/>
    <w:rsid w:val="003F435B"/>
    <w:rsid w:val="00502244"/>
    <w:rsid w:val="00570AF6"/>
    <w:rsid w:val="00583CFA"/>
    <w:rsid w:val="006119FF"/>
    <w:rsid w:val="00634341"/>
    <w:rsid w:val="00665360"/>
    <w:rsid w:val="0066642C"/>
    <w:rsid w:val="006D1E85"/>
    <w:rsid w:val="006D3A26"/>
    <w:rsid w:val="007F1469"/>
    <w:rsid w:val="0082428B"/>
    <w:rsid w:val="00833F1A"/>
    <w:rsid w:val="00850C31"/>
    <w:rsid w:val="00865C34"/>
    <w:rsid w:val="008C6601"/>
    <w:rsid w:val="008E06AA"/>
    <w:rsid w:val="008F5394"/>
    <w:rsid w:val="00966AF3"/>
    <w:rsid w:val="009A1AF0"/>
    <w:rsid w:val="009F35D2"/>
    <w:rsid w:val="00AF5C93"/>
    <w:rsid w:val="00B07CF3"/>
    <w:rsid w:val="00B15F08"/>
    <w:rsid w:val="00B17A4C"/>
    <w:rsid w:val="00B224A5"/>
    <w:rsid w:val="00B557D7"/>
    <w:rsid w:val="00B56FCD"/>
    <w:rsid w:val="00BC7346"/>
    <w:rsid w:val="00BF323F"/>
    <w:rsid w:val="00C96930"/>
    <w:rsid w:val="00CF6040"/>
    <w:rsid w:val="00E27B52"/>
    <w:rsid w:val="00E511A7"/>
    <w:rsid w:val="00F17874"/>
    <w:rsid w:val="00FA39DB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7630"/>
  <w15:chartTrackingRefBased/>
  <w15:docId w15:val="{29C5C825-FCFB-4310-97AF-C0B3697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17</cp:revision>
  <dcterms:created xsi:type="dcterms:W3CDTF">2021-05-18T10:02:00Z</dcterms:created>
  <dcterms:modified xsi:type="dcterms:W3CDTF">2021-05-18T10:48:00Z</dcterms:modified>
</cp:coreProperties>
</file>